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b/>
          <w:bCs/>
          <w:sz w:val="40"/>
          <w:szCs w:val="48"/>
          <w:u w:val="single"/>
          <w:lang w:val="en-US" w:eastAsia="zh-CN"/>
        </w:rPr>
      </w:pPr>
      <w:r>
        <w:rPr>
          <w:rFonts w:hint="eastAsia"/>
          <w:b/>
          <w:bCs/>
          <w:sz w:val="40"/>
          <w:szCs w:val="48"/>
          <w:u w:val="single"/>
          <w:lang w:val="en-US" w:eastAsia="zh-CN"/>
        </w:rPr>
        <w:t>直流电路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717800" cy="327025"/>
            <wp:effectExtent l="0" t="0" r="0" b="317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1255" cy="1863725"/>
            <wp:effectExtent l="0" t="0" r="4445" b="3175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45105" cy="1981200"/>
            <wp:effectExtent l="0" t="0" r="10795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40"/>
          <w:szCs w:val="48"/>
          <w:u w:val="single"/>
          <w:lang w:val="en-US" w:eastAsia="zh-CN"/>
        </w:rPr>
      </w:pPr>
      <w:r>
        <w:rPr>
          <w:rFonts w:hint="eastAsia"/>
          <w:b/>
          <w:bCs/>
          <w:sz w:val="40"/>
          <w:szCs w:val="48"/>
          <w:u w:val="single"/>
          <w:lang w:val="en-US" w:eastAsia="zh-CN"/>
        </w:rPr>
        <w:t>一节动态电路的暂态分析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876935" cy="363220"/>
            <wp:effectExtent l="0" t="0" r="12065" b="508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6935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3407410</wp:posOffset>
            </wp:positionH>
            <wp:positionV relativeFrom="paragraph">
              <wp:posOffset>7620</wp:posOffset>
            </wp:positionV>
            <wp:extent cx="1864995" cy="1363980"/>
            <wp:effectExtent l="0" t="0" r="1905" b="7620"/>
            <wp:wrapSquare wrapText="bothSides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392045" cy="1489710"/>
            <wp:effectExtent l="0" t="0" r="8255" b="8890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稳态：电容开路，电感短路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无穷的时候：电容相当于开路，电感短路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952115" cy="2128520"/>
            <wp:effectExtent l="0" t="0" r="6985" b="508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后面是0+减无穷哦</w:t>
      </w:r>
    </w:p>
    <w:p>
      <w:pPr>
        <w:numPr>
          <w:ilvl w:val="0"/>
          <w:numId w:val="0"/>
        </w:numPr>
        <w:rPr>
          <w:rFonts w:hint="eastAsia"/>
          <w:b/>
          <w:bCs/>
          <w:sz w:val="40"/>
          <w:szCs w:val="48"/>
          <w:u w:val="single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40"/>
          <w:szCs w:val="48"/>
          <w:lang w:val="en-US" w:eastAsia="zh-CN" w:bidi="ar-SA"/>
        </w:rPr>
        <w:t>第三章</w:t>
      </w:r>
      <w:r>
        <w:rPr>
          <w:rFonts w:hint="eastAsia" w:cstheme="minorBidi"/>
          <w:b/>
          <w:bCs/>
          <w:kern w:val="2"/>
          <w:sz w:val="40"/>
          <w:szCs w:val="48"/>
          <w:lang w:val="en-US" w:eastAsia="zh-CN" w:bidi="ar-SA"/>
        </w:rPr>
        <w:t xml:space="preserve"> </w:t>
      </w:r>
      <w:r>
        <w:rPr>
          <w:rFonts w:hint="eastAsia"/>
          <w:b/>
          <w:bCs/>
          <w:sz w:val="40"/>
          <w:szCs w:val="48"/>
          <w:u w:val="single"/>
          <w:lang w:val="en-US" w:eastAsia="zh-CN"/>
        </w:rPr>
        <w:t>正弦稳态电路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  <w:t>3.1 正弦交流电的基本概念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  <w:t>三个基本要素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2105" cy="720090"/>
            <wp:effectExtent l="0" t="0" r="10795" b="381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79445" cy="2078990"/>
            <wp:effectExtent l="0" t="0" r="8255" b="381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感压超前，容压滞后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89505" cy="1430020"/>
            <wp:effectExtent l="0" t="0" r="10795" b="508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9040" cy="1572260"/>
            <wp:effectExtent l="0" t="0" r="10160" b="2540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08860" cy="1558925"/>
            <wp:effectExtent l="0" t="0" r="2540" b="3175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889760" cy="996950"/>
            <wp:effectExtent l="0" t="0" r="2540" b="6350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注意角频率和频率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串联</w:t>
      </w:r>
      <w:r>
        <w:drawing>
          <wp:inline distT="0" distB="0" distL="114300" distR="114300">
            <wp:extent cx="2564765" cy="1625600"/>
            <wp:effectExtent l="0" t="0" r="635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并联Q=串联式的倒数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40"/>
          <w:szCs w:val="48"/>
          <w:u w:val="single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40"/>
          <w:szCs w:val="48"/>
          <w:lang w:val="en-US" w:eastAsia="zh-CN" w:bidi="ar-SA"/>
        </w:rPr>
        <w:t>第四章</w:t>
      </w:r>
      <w:r>
        <w:rPr>
          <w:rFonts w:hint="eastAsia" w:cstheme="minorBidi"/>
          <w:b/>
          <w:bCs/>
          <w:kern w:val="2"/>
          <w:sz w:val="40"/>
          <w:szCs w:val="48"/>
          <w:lang w:val="en-US" w:eastAsia="zh-CN" w:bidi="ar-SA"/>
        </w:rPr>
        <w:t xml:space="preserve"> </w:t>
      </w:r>
      <w:r>
        <w:rPr>
          <w:rFonts w:hint="eastAsia"/>
          <w:b/>
          <w:bCs/>
          <w:sz w:val="40"/>
          <w:szCs w:val="48"/>
          <w:u w:val="single"/>
          <w:lang w:val="en-US" w:eastAsia="zh-CN"/>
        </w:rPr>
        <w:t>半导体二极管及其直流稳压电路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  <w:t>4.1 半导体二极管及其直流稳压电路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  <w:t>本征半导体：纯度九个九，常用硅和锗，都是</w:t>
      </w:r>
      <w:r>
        <w:rPr>
          <w:rFonts w:hint="eastAsia"/>
          <w:b/>
          <w:bCs/>
          <w:i w:val="0"/>
          <w:iCs w:val="0"/>
          <w:sz w:val="20"/>
          <w:szCs w:val="22"/>
          <w:u w:val="none"/>
          <w:lang w:val="en-US" w:eastAsia="zh-CN"/>
        </w:rPr>
        <w:t>四价</w:t>
      </w:r>
      <w:r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  <w:t>元素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i w:val="0"/>
          <w:iCs w:val="0"/>
          <w:color w:val="0000FF"/>
          <w:sz w:val="20"/>
          <w:szCs w:val="22"/>
          <w:u w:val="none"/>
          <w:lang w:val="en-US" w:eastAsia="zh-CN"/>
        </w:rPr>
      </w:pPr>
      <w:r>
        <w:rPr>
          <w:rFonts w:hint="eastAsia"/>
          <w:b/>
          <w:bCs/>
          <w:i w:val="0"/>
          <w:iCs w:val="0"/>
          <w:color w:val="0000FF"/>
          <w:sz w:val="20"/>
          <w:szCs w:val="22"/>
          <w:u w:val="none"/>
          <w:lang w:val="en-US" w:eastAsia="zh-CN"/>
        </w:rPr>
        <w:t>N型半导体：掺入五价元素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i w:val="0"/>
          <w:iCs w:val="0"/>
          <w:color w:val="0000FF"/>
          <w:sz w:val="20"/>
          <w:szCs w:val="22"/>
          <w:u w:val="none"/>
          <w:lang w:val="en-US" w:eastAsia="zh-CN"/>
        </w:rPr>
      </w:pPr>
      <w:r>
        <w:rPr>
          <w:rFonts w:hint="eastAsia"/>
          <w:b/>
          <w:bCs/>
          <w:i w:val="0"/>
          <w:iCs w:val="0"/>
          <w:color w:val="0000FF"/>
          <w:sz w:val="20"/>
          <w:szCs w:val="22"/>
          <w:u w:val="none"/>
          <w:lang w:val="en-US" w:eastAsia="zh-CN"/>
        </w:rPr>
        <w:t>P型半导体：掺入三价元素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i w:val="0"/>
          <w:iCs w:val="0"/>
          <w:color w:val="0000FF"/>
          <w:sz w:val="20"/>
          <w:szCs w:val="22"/>
          <w:u w:val="none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color w:val="0000FF"/>
          <w:sz w:val="20"/>
          <w:szCs w:val="22"/>
          <w:u w:val="none"/>
          <w:lang w:val="en-US" w:eastAsia="zh-CN"/>
        </w:rPr>
        <w:t>硅的死区电压在0.5V左右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69540" cy="457200"/>
            <wp:effectExtent l="0" t="0" r="10160" b="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半导体二极管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91640" cy="582930"/>
            <wp:effectExtent l="0" t="0" r="10160" b="127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4.4晶体二极管的应用及直流稳压电源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67380" cy="1910715"/>
            <wp:effectExtent l="0" t="0" r="7620" b="6985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3975" cy="1775460"/>
            <wp:effectExtent l="0" t="0" r="9525" b="2540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4895" cy="1598295"/>
            <wp:effectExtent l="0" t="0" r="1905" b="1905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三相集成稳压器</w:t>
      </w:r>
      <w:r>
        <w:drawing>
          <wp:inline distT="0" distB="0" distL="114300" distR="114300">
            <wp:extent cx="2226310" cy="1564005"/>
            <wp:effectExtent l="0" t="0" r="8890" b="1079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40"/>
          <w:szCs w:val="48"/>
          <w:u w:val="single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40"/>
          <w:szCs w:val="48"/>
          <w:lang w:val="en-US" w:eastAsia="zh-CN" w:bidi="ar-SA"/>
        </w:rPr>
        <w:t>第五章</w:t>
      </w:r>
      <w:r>
        <w:rPr>
          <w:rFonts w:hint="eastAsia" w:cstheme="minorBidi"/>
          <w:b/>
          <w:bCs/>
          <w:kern w:val="2"/>
          <w:sz w:val="40"/>
          <w:szCs w:val="48"/>
          <w:lang w:val="en-US" w:eastAsia="zh-CN" w:bidi="ar-SA"/>
        </w:rPr>
        <w:t xml:space="preserve"> </w:t>
      </w:r>
      <w:r>
        <w:rPr>
          <w:rFonts w:hint="eastAsia"/>
          <w:b/>
          <w:bCs/>
          <w:sz w:val="40"/>
          <w:szCs w:val="48"/>
          <w:u w:val="single"/>
          <w:lang w:val="en-US" w:eastAsia="zh-CN"/>
        </w:rPr>
        <w:t>晶体三极管及其放大电路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  <w:t>5.1 晶体三极管的外部特性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drawing>
          <wp:inline distT="0" distB="0" distL="114300" distR="114300">
            <wp:extent cx="1348740" cy="466725"/>
            <wp:effectExtent l="0" t="0" r="10160" b="31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27125" cy="453390"/>
            <wp:effectExtent l="0" t="0" r="3175" b="381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27125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drawing>
          <wp:inline distT="0" distB="0" distL="114300" distR="114300">
            <wp:extent cx="2513330" cy="1717040"/>
            <wp:effectExtent l="0" t="0" r="1270" b="1016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  <w:t>5.2 放大电路概述及其主要性能指标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  <w:t>一般来说，衡量放大电路性能的主要指标有四个，分别是放大倍数，输入电阻，输出电阻，通频带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  <w:t>5.3 放大电路的组成和工作原理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  <w:t>静态工作点Q是指输入电压ui=0的时候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74290" cy="1804670"/>
            <wp:effectExtent l="0" t="0" r="3810" b="1143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8580" cy="1570355"/>
            <wp:effectExtent l="0" t="0" r="7620" b="444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放大电路的分析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希望输入电阻大，输出电阻小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画直流电路：电容开路，交流信号源置零（Us=0）（有Vcc，没有u0，ui）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画交流电路：电容短路，直流源置零（短路）（有u0，ui，没有Vcc）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静态分析：求静态工作点</w:t>
      </w:r>
      <w:r>
        <w:drawing>
          <wp:inline distT="0" distB="0" distL="114300" distR="114300">
            <wp:extent cx="2136140" cy="1696085"/>
            <wp:effectExtent l="0" t="0" r="10160" b="571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614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动态分析：求Au，Ri，Ro（微变电路等效法（等效为一个线性电路））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78430" cy="1926590"/>
            <wp:effectExtent l="0" t="0" r="1270" b="381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6690" cy="1951990"/>
            <wp:effectExtent l="0" t="0" r="3810" b="381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4125" cy="1782445"/>
            <wp:effectExtent l="0" t="0" r="3175" b="825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三种判断：既没接输入，也没接输出的那个极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·共射极既放大电压也放大电流，输入输出电阻适中，主要用于低频多级放大电路的中间级，输入输出反相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·共集电极电路只放大电流，不放大电压，输入电阻最高，输出电阻最小，被用于输入级输出级或隔离用的缓冲级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·共基极电路只放大电压，不放大电流，输入电阻小，高频性能很好，常被用于高频或宽频带输入阻抗的场合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77085" cy="1471930"/>
            <wp:effectExtent l="0" t="0" r="5715" b="127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bCs/>
          <w:i w:val="0"/>
          <w:iCs w:val="0"/>
          <w:kern w:val="2"/>
          <w:sz w:val="40"/>
          <w:szCs w:val="48"/>
          <w:lang w:val="en-US" w:eastAsia="zh-CN" w:bidi="ar-SA"/>
        </w:rPr>
        <w:t>第六章</w:t>
      </w:r>
      <w:r>
        <w:rPr>
          <w:rFonts w:hint="eastAsia" w:cstheme="minorBidi"/>
          <w:b w:val="0"/>
          <w:bCs w:val="0"/>
          <w:i w:val="0"/>
          <w:iCs w:val="0"/>
          <w:kern w:val="2"/>
          <w:sz w:val="20"/>
          <w:szCs w:val="22"/>
          <w:lang w:val="en-US" w:eastAsia="zh-CN" w:bidi="ar-SA"/>
        </w:rPr>
        <w:t xml:space="preserve"> </w:t>
      </w:r>
      <w:r>
        <w:rPr>
          <w:rFonts w:hint="eastAsia"/>
          <w:b/>
          <w:bCs/>
          <w:sz w:val="40"/>
          <w:szCs w:val="48"/>
          <w:u w:val="single"/>
          <w:lang w:val="en-US" w:eastAsia="zh-CN"/>
        </w:rPr>
        <w:t>模拟集成运算放大电路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0"/>
          <w:szCs w:val="22"/>
          <w:u w:val="none"/>
          <w:lang w:val="en-US" w:eastAsia="zh-CN"/>
        </w:rPr>
        <w:t>6.1 模拟集成运算放大电路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14320" cy="1333500"/>
            <wp:effectExtent l="0" t="0" r="508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5850" cy="1715135"/>
            <wp:effectExtent l="0" t="0" r="6350" b="1206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96465" cy="1391285"/>
            <wp:effectExtent l="0" t="0" r="635" b="571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89125" cy="1250950"/>
            <wp:effectExtent l="0" t="0" r="317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29050" cy="1886585"/>
            <wp:effectExtent l="0" t="0" r="6350" b="57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6.2理想运算放大电路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49905" cy="1847850"/>
            <wp:effectExtent l="0" t="0" r="10795" b="635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线性区 虚短和虚断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非线性区 虚断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基本运算电路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89610" cy="410210"/>
            <wp:effectExtent l="0" t="0" r="8890" b="889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33450" cy="240030"/>
            <wp:effectExtent l="0" t="0" r="6350" b="127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反相（uo输入在-）</w:t>
      </w:r>
      <w:r>
        <w:drawing>
          <wp:inline distT="0" distB="0" distL="114300" distR="114300">
            <wp:extent cx="1096010" cy="548005"/>
            <wp:effectExtent l="0" t="0" r="8890" b="1079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共模输入电压很低，输入电阻不高，输出电阻很低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同相（u0输入在+）</w:t>
      </w:r>
      <w:r>
        <w:drawing>
          <wp:inline distT="0" distB="0" distL="114300" distR="114300">
            <wp:extent cx="1715770" cy="807720"/>
            <wp:effectExtent l="0" t="0" r="11430" b="508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1577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输入电阻很高，输出电阻和低，要求运放有较高的共模抑制比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33065" cy="1463040"/>
            <wp:effectExtent l="0" t="0" r="635" b="1016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98445" cy="1851660"/>
            <wp:effectExtent l="0" t="0" r="8255" b="254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8825" cy="1445895"/>
            <wp:effectExtent l="0" t="0" r="3175" b="190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07360" cy="2168525"/>
            <wp:effectExtent l="0" t="0" r="2540" b="3175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实现差分放大！</w:t>
      </w:r>
    </w:p>
    <w:p>
      <w:pPr>
        <w:numPr>
          <w:ilvl w:val="0"/>
          <w:numId w:val="0"/>
        </w:numPr>
        <w:tabs>
          <w:tab w:val="left" w:pos="5550"/>
        </w:tabs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3056255" cy="2341880"/>
            <wp:effectExtent l="0" t="0" r="4445" b="7620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numPr>
          <w:ilvl w:val="0"/>
          <w:numId w:val="0"/>
        </w:numPr>
        <w:tabs>
          <w:tab w:val="left" w:pos="5550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6.4滤波电路</w:t>
      </w:r>
    </w:p>
    <w:p>
      <w:pPr>
        <w:numPr>
          <w:ilvl w:val="0"/>
          <w:numId w:val="0"/>
        </w:numPr>
        <w:tabs>
          <w:tab w:val="left" w:pos="5550"/>
        </w:tabs>
        <w:ind w:leftChars="0"/>
      </w:pPr>
      <w:r>
        <w:drawing>
          <wp:inline distT="0" distB="0" distL="114300" distR="114300">
            <wp:extent cx="2612390" cy="1783715"/>
            <wp:effectExtent l="0" t="0" r="3810" b="698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1110" cy="1750060"/>
            <wp:effectExtent l="0" t="0" r="8890" b="254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59150" cy="1471295"/>
            <wp:effectExtent l="0" t="0" r="6350" b="190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5550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6.5电压比较器</w:t>
      </w:r>
    </w:p>
    <w:p>
      <w:pPr>
        <w:numPr>
          <w:ilvl w:val="0"/>
          <w:numId w:val="0"/>
        </w:numPr>
        <w:tabs>
          <w:tab w:val="left" w:pos="5550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单门限电压比较器（简单电压比较器）（串联型和并联型）</w:t>
      </w:r>
    </w:p>
    <w:p>
      <w:pPr>
        <w:numPr>
          <w:ilvl w:val="0"/>
          <w:numId w:val="0"/>
        </w:numPr>
        <w:tabs>
          <w:tab w:val="left" w:pos="5550"/>
        </w:tabs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05200" cy="2208530"/>
            <wp:effectExtent l="0" t="0" r="0" b="127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5550"/>
        </w:tabs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迟滞电压比较器，灵敏度低，抗干扰能力强</w:t>
      </w:r>
    </w:p>
    <w:p>
      <w:pPr>
        <w:numPr>
          <w:ilvl w:val="0"/>
          <w:numId w:val="0"/>
        </w:numPr>
        <w:tabs>
          <w:tab w:val="left" w:pos="5550"/>
        </w:tabs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41065" cy="2503805"/>
            <wp:effectExtent l="0" t="0" r="635" b="10795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b/>
          <w:bCs/>
          <w:sz w:val="40"/>
          <w:szCs w:val="48"/>
          <w:u w:val="single"/>
          <w:lang w:val="en-US" w:eastAsia="zh-CN"/>
        </w:rPr>
      </w:pPr>
      <w:r>
        <w:rPr>
          <w:rFonts w:hint="eastAsia"/>
          <w:b/>
          <w:bCs/>
          <w:sz w:val="40"/>
          <w:szCs w:val="48"/>
          <w:u w:val="single"/>
          <w:lang w:val="en-US" w:eastAsia="zh-CN"/>
        </w:rPr>
        <w:t>负反馈放大电路</w:t>
      </w:r>
    </w:p>
    <w:p>
      <w:pPr>
        <w:numPr>
          <w:ilvl w:val="0"/>
          <w:numId w:val="0"/>
        </w:numPr>
        <w:rPr>
          <w:rFonts w:hint="eastAsia"/>
          <w:b/>
          <w:bCs/>
          <w:sz w:val="22"/>
          <w:szCs w:val="28"/>
          <w:u w:val="single"/>
          <w:lang w:val="en-US" w:eastAsia="zh-CN"/>
        </w:rPr>
      </w:pPr>
      <w:r>
        <w:rPr>
          <w:rFonts w:hint="eastAsia"/>
          <w:b/>
          <w:bCs/>
          <w:sz w:val="22"/>
          <w:szCs w:val="28"/>
          <w:u w:val="single"/>
          <w:lang w:val="en-US" w:eastAsia="zh-CN"/>
        </w:rPr>
        <w:t>7.1判断有无反馈和反馈性质</w:t>
      </w:r>
    </w:p>
    <w:p>
      <w:pPr>
        <w:numPr>
          <w:ilvl w:val="0"/>
          <w:numId w:val="0"/>
        </w:numPr>
        <w:rPr>
          <w:rFonts w:hint="default"/>
          <w:b/>
          <w:bCs/>
          <w:sz w:val="22"/>
          <w:szCs w:val="28"/>
          <w:u w:val="single"/>
          <w:lang w:val="en-US" w:eastAsia="zh-CN"/>
        </w:rPr>
      </w:pPr>
      <w:r>
        <w:rPr>
          <w:rFonts w:hint="eastAsia"/>
          <w:b/>
          <w:bCs/>
          <w:sz w:val="22"/>
          <w:szCs w:val="28"/>
          <w:u w:val="single"/>
          <w:lang w:val="en-US" w:eastAsia="zh-CN"/>
        </w:rPr>
        <w:t>先交直流，再看同端不同端，在判断用什么看（串用电压）正负，再用输出短路判断电流电压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注意这个无反馈</w:t>
      </w:r>
      <w:r>
        <w:drawing>
          <wp:inline distT="0" distB="0" distL="114300" distR="114300">
            <wp:extent cx="2120900" cy="13398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正负反馈：瞬时极性法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直流反馈：稳定静态工作点（把电容短路就没有反馈的）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交流反馈：改善动态指标（把电容看成短路还存在反馈的）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交直流反馈：没有电容肯定是交直流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串联反馈：（输入反馈不同端）Xf是电压信号 KVL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并联反馈：（输入反馈同一端）Xf是电流信号 KCL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电流反馈：输出端为0，反馈还存在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电压反馈：输出端为0，反馈=0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局部反馈和级间反馈（重点研究）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串联是电压控制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u w:val="single"/>
          <w:lang w:val="en-US" w:eastAsia="zh-CN"/>
        </w:rPr>
        <w:t>电压</w:t>
      </w:r>
      <w:r>
        <w:rPr>
          <w:rFonts w:hint="eastAsia"/>
          <w:b/>
          <w:bCs/>
          <w:lang w:val="en-US" w:eastAsia="zh-CN"/>
        </w:rPr>
        <w:t>串联</w:t>
      </w:r>
      <w:r>
        <w:rPr>
          <w:rFonts w:hint="eastAsia"/>
          <w:lang w:val="en-US" w:eastAsia="zh-CN"/>
        </w:rPr>
        <w:t>负反馈 稳定输出电压，</w:t>
      </w:r>
      <w:r>
        <w:rPr>
          <w:rFonts w:hint="eastAsia"/>
          <w:b/>
          <w:bCs/>
          <w:lang w:val="en-US" w:eastAsia="zh-CN"/>
        </w:rPr>
        <w:t>电压控制</w:t>
      </w:r>
      <w:r>
        <w:rPr>
          <w:rFonts w:hint="eastAsia"/>
          <w:lang w:val="en-US" w:eastAsia="zh-CN"/>
        </w:rPr>
        <w:t>的</w:t>
      </w:r>
      <w:r>
        <w:rPr>
          <w:rFonts w:hint="eastAsia"/>
          <w:b/>
          <w:bCs/>
          <w:color w:val="0000FF"/>
          <w:u w:val="single"/>
          <w:lang w:val="en-US" w:eastAsia="zh-CN"/>
        </w:rPr>
        <w:t>电压</w:t>
      </w:r>
      <w:r>
        <w:rPr>
          <w:rFonts w:hint="eastAsia"/>
          <w:lang w:val="en-US" w:eastAsia="zh-CN"/>
        </w:rPr>
        <w:t xml:space="preserve">源 </w:t>
      </w:r>
      <w:r>
        <w:rPr>
          <w:rFonts w:hint="eastAsia"/>
          <w:b/>
          <w:bCs/>
          <w:lang w:val="en-US" w:eastAsia="zh-CN"/>
        </w:rPr>
        <w:t>串联</w:t>
      </w:r>
      <w:r>
        <w:rPr>
          <w:rFonts w:hint="eastAsia"/>
          <w:lang w:val="en-US" w:eastAsia="zh-CN"/>
        </w:rPr>
        <w:t>反馈</w:t>
      </w:r>
      <w:r>
        <w:rPr>
          <w:rFonts w:hint="eastAsia"/>
          <w:b/>
          <w:bCs/>
          <w:lang w:val="en-US" w:eastAsia="zh-CN"/>
        </w:rPr>
        <w:t>Rs越小</w:t>
      </w:r>
      <w:r>
        <w:rPr>
          <w:rFonts w:hint="eastAsia"/>
          <w:lang w:val="en-US" w:eastAsia="zh-CN"/>
        </w:rPr>
        <w:t>反馈越明显(可以增大输入电阻)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电压并联负反馈 稳定输出电压，电流控制的电压源 </w:t>
      </w:r>
      <w:r>
        <w:rPr>
          <w:rFonts w:hint="eastAsia"/>
          <w:b/>
          <w:bCs/>
          <w:lang w:val="en-US" w:eastAsia="zh-CN"/>
        </w:rPr>
        <w:t>并联</w:t>
      </w:r>
      <w:r>
        <w:rPr>
          <w:rFonts w:hint="eastAsia"/>
          <w:lang w:val="en-US" w:eastAsia="zh-CN"/>
        </w:rPr>
        <w:t>反馈</w:t>
      </w:r>
      <w:r>
        <w:rPr>
          <w:rFonts w:hint="eastAsia"/>
          <w:b/>
          <w:bCs/>
          <w:lang w:val="en-US" w:eastAsia="zh-CN"/>
        </w:rPr>
        <w:t>Rs越大</w:t>
      </w:r>
      <w:r>
        <w:rPr>
          <w:rFonts w:hint="eastAsia"/>
          <w:lang w:val="en-US" w:eastAsia="zh-CN"/>
        </w:rPr>
        <w:t>反馈越明显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电流串联负反馈 稳定输出电流，电压控制的电流源 串联反馈Rs越小反馈越明显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电流并联负反馈 稳定输出电流，电流控制的电流源 并联反馈Rs越大反馈越明显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2"/>
          <w:szCs w:val="28"/>
          <w:u w:val="single"/>
          <w:lang w:val="en-US" w:eastAsia="zh-CN"/>
        </w:rPr>
      </w:pPr>
      <w:r>
        <w:rPr>
          <w:rFonts w:hint="eastAsia"/>
          <w:b/>
          <w:bCs/>
          <w:sz w:val="22"/>
          <w:szCs w:val="28"/>
          <w:u w:val="single"/>
          <w:lang w:val="en-US" w:eastAsia="zh-CN"/>
        </w:rPr>
        <w:t>7.2算深度负反馈下的放大倍数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451735" cy="1593215"/>
            <wp:effectExtent l="0" t="0" r="1206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6970" cy="1569720"/>
            <wp:effectExtent l="0" t="0" r="1143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1340" cy="1213485"/>
            <wp:effectExtent l="0" t="0" r="1016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44700" cy="132461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负反馈对放大性能的影响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引入负反馈，增益减小，放大倍数减小，稳定性提高，减小了非线性失真，带宽增加，输入电阻增大，输出电阻减小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74670" cy="1518285"/>
            <wp:effectExtent l="0" t="0" r="11430" b="571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6985" cy="1764665"/>
            <wp:effectExtent l="0" t="0" r="5715" b="63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8130" cy="1661160"/>
            <wp:effectExtent l="0" t="0" r="1270" b="254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7320" cy="1771650"/>
            <wp:effectExtent l="0" t="0" r="5080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7695" cy="1868170"/>
            <wp:effectExtent l="0" t="0" r="1905" b="1143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841625" cy="2499995"/>
            <wp:effectExtent l="0" t="0" r="0" b="0"/>
            <wp:docPr id="42" name="图片 42" descr="1983ede8516ce759eeb1ebe5bc20d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983ede8516ce759eeb1ebe5bc20d31"/>
                    <pic:cNvPicPr>
                      <a:picLocks noChangeAspect="1"/>
                    </pic:cNvPicPr>
                  </pic:nvPicPr>
                  <pic:blipFill>
                    <a:blip r:embed="rId64"/>
                    <a:srcRect l="4657" t="39687" r="11651" b="18902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69310" cy="1506220"/>
            <wp:effectExtent l="0" t="0" r="8890" b="508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03905"/>
            <wp:effectExtent l="0" t="0" r="1270" b="1079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05430"/>
            <wp:effectExtent l="0" t="0" r="2540" b="127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16785"/>
            <wp:effectExtent l="0" t="0" r="1905" b="571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0098FB"/>
    <w:multiLevelType w:val="singleLevel"/>
    <w:tmpl w:val="800098FB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A321E4B7"/>
    <w:multiLevelType w:val="singleLevel"/>
    <w:tmpl w:val="A321E4B7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B73EA3D2"/>
    <w:multiLevelType w:val="singleLevel"/>
    <w:tmpl w:val="B73EA3D2"/>
    <w:lvl w:ilvl="0" w:tentative="0">
      <w:start w:val="7"/>
      <w:numFmt w:val="chineseCounting"/>
      <w:suff w:val="space"/>
      <w:lvlText w:val="第%1章"/>
      <w:lvlJc w:val="left"/>
      <w:rPr>
        <w:rFonts w:hint="eastAsia"/>
      </w:rPr>
    </w:lvl>
  </w:abstractNum>
  <w:abstractNum w:abstractNumId="3">
    <w:nsid w:val="B8558AA8"/>
    <w:multiLevelType w:val="singleLevel"/>
    <w:tmpl w:val="B8558A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3CDCB74A"/>
    <w:multiLevelType w:val="singleLevel"/>
    <w:tmpl w:val="3CDCB74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511131E9"/>
    <w:multiLevelType w:val="singleLevel"/>
    <w:tmpl w:val="511131E9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abstractNum w:abstractNumId="6">
    <w:nsid w:val="55DB61F1"/>
    <w:multiLevelType w:val="singleLevel"/>
    <w:tmpl w:val="55DB61F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EyNjIzYjVhMzA3OWRmZjRhNmYyZDVkODRkZGUzMDkifQ=="/>
  </w:docVars>
  <w:rsids>
    <w:rsidRoot w:val="00000000"/>
    <w:rsid w:val="001E1773"/>
    <w:rsid w:val="00C348FD"/>
    <w:rsid w:val="01021300"/>
    <w:rsid w:val="017C4230"/>
    <w:rsid w:val="019A3164"/>
    <w:rsid w:val="031D7F7B"/>
    <w:rsid w:val="032F71D8"/>
    <w:rsid w:val="03386A28"/>
    <w:rsid w:val="03AA4D37"/>
    <w:rsid w:val="03DF10A6"/>
    <w:rsid w:val="043852AA"/>
    <w:rsid w:val="04506729"/>
    <w:rsid w:val="046C1066"/>
    <w:rsid w:val="04755B3A"/>
    <w:rsid w:val="049C3444"/>
    <w:rsid w:val="05070E5C"/>
    <w:rsid w:val="056547CF"/>
    <w:rsid w:val="05A84313"/>
    <w:rsid w:val="06430E8C"/>
    <w:rsid w:val="06502FB6"/>
    <w:rsid w:val="068A00AD"/>
    <w:rsid w:val="06BB61F8"/>
    <w:rsid w:val="074222F7"/>
    <w:rsid w:val="0766388C"/>
    <w:rsid w:val="07BA3C3F"/>
    <w:rsid w:val="09D3521A"/>
    <w:rsid w:val="0A2C73A8"/>
    <w:rsid w:val="0A42158B"/>
    <w:rsid w:val="0A607760"/>
    <w:rsid w:val="0AA04597"/>
    <w:rsid w:val="0AA34C6D"/>
    <w:rsid w:val="0BB96888"/>
    <w:rsid w:val="0BD0063E"/>
    <w:rsid w:val="0C603838"/>
    <w:rsid w:val="0C645AF4"/>
    <w:rsid w:val="0C8D5688"/>
    <w:rsid w:val="0D026A41"/>
    <w:rsid w:val="0DB779A9"/>
    <w:rsid w:val="0DF56D77"/>
    <w:rsid w:val="0E245FC1"/>
    <w:rsid w:val="0E6605AE"/>
    <w:rsid w:val="0E901AE2"/>
    <w:rsid w:val="0EBD50A1"/>
    <w:rsid w:val="0F6D28B4"/>
    <w:rsid w:val="0FFB4CBD"/>
    <w:rsid w:val="0FFB7CD5"/>
    <w:rsid w:val="100A20D5"/>
    <w:rsid w:val="10520FE1"/>
    <w:rsid w:val="1054606E"/>
    <w:rsid w:val="10B73120"/>
    <w:rsid w:val="10C342F9"/>
    <w:rsid w:val="10EE6C8E"/>
    <w:rsid w:val="110D435F"/>
    <w:rsid w:val="11247FE9"/>
    <w:rsid w:val="1159757B"/>
    <w:rsid w:val="11C13BB7"/>
    <w:rsid w:val="11E164E0"/>
    <w:rsid w:val="11E867F2"/>
    <w:rsid w:val="1243064B"/>
    <w:rsid w:val="12541629"/>
    <w:rsid w:val="12D15672"/>
    <w:rsid w:val="12DE690A"/>
    <w:rsid w:val="12E33273"/>
    <w:rsid w:val="12E4284D"/>
    <w:rsid w:val="141565C9"/>
    <w:rsid w:val="156D48F3"/>
    <w:rsid w:val="16377F53"/>
    <w:rsid w:val="1779594B"/>
    <w:rsid w:val="18642C75"/>
    <w:rsid w:val="18BE6076"/>
    <w:rsid w:val="190B7E1E"/>
    <w:rsid w:val="19923DC1"/>
    <w:rsid w:val="1A094A7A"/>
    <w:rsid w:val="1A321AA5"/>
    <w:rsid w:val="1A6A5B51"/>
    <w:rsid w:val="1A6C41E5"/>
    <w:rsid w:val="1AD9235C"/>
    <w:rsid w:val="1AE3642F"/>
    <w:rsid w:val="1AF74610"/>
    <w:rsid w:val="1B8F74AA"/>
    <w:rsid w:val="1C5F51C6"/>
    <w:rsid w:val="1CA45CEF"/>
    <w:rsid w:val="1D10026F"/>
    <w:rsid w:val="1D93782C"/>
    <w:rsid w:val="1D94751E"/>
    <w:rsid w:val="1E273C65"/>
    <w:rsid w:val="1E526AAC"/>
    <w:rsid w:val="1E702BEC"/>
    <w:rsid w:val="1FDD7DEE"/>
    <w:rsid w:val="207924E6"/>
    <w:rsid w:val="210006E0"/>
    <w:rsid w:val="210A3254"/>
    <w:rsid w:val="211457F0"/>
    <w:rsid w:val="22087946"/>
    <w:rsid w:val="220A1F61"/>
    <w:rsid w:val="2289135D"/>
    <w:rsid w:val="22A86173"/>
    <w:rsid w:val="22BF06E0"/>
    <w:rsid w:val="22EA2511"/>
    <w:rsid w:val="239D11D1"/>
    <w:rsid w:val="23D15E6F"/>
    <w:rsid w:val="23D602D8"/>
    <w:rsid w:val="23EE74D5"/>
    <w:rsid w:val="23F55000"/>
    <w:rsid w:val="24B3327E"/>
    <w:rsid w:val="25223FB7"/>
    <w:rsid w:val="25546B38"/>
    <w:rsid w:val="25585501"/>
    <w:rsid w:val="25AA224A"/>
    <w:rsid w:val="26496E5A"/>
    <w:rsid w:val="267B4F31"/>
    <w:rsid w:val="27134478"/>
    <w:rsid w:val="286D3FB9"/>
    <w:rsid w:val="28F64CFD"/>
    <w:rsid w:val="294004FF"/>
    <w:rsid w:val="29536B1B"/>
    <w:rsid w:val="29537366"/>
    <w:rsid w:val="29B163B6"/>
    <w:rsid w:val="29F742D7"/>
    <w:rsid w:val="2B0E7B15"/>
    <w:rsid w:val="2B3B711C"/>
    <w:rsid w:val="2BAB4F79"/>
    <w:rsid w:val="2D0A5217"/>
    <w:rsid w:val="2D0C3316"/>
    <w:rsid w:val="2D1A0007"/>
    <w:rsid w:val="2E0F0C86"/>
    <w:rsid w:val="2E166A32"/>
    <w:rsid w:val="2E730671"/>
    <w:rsid w:val="30782F65"/>
    <w:rsid w:val="308E6C63"/>
    <w:rsid w:val="30B3252A"/>
    <w:rsid w:val="31852BDB"/>
    <w:rsid w:val="318D40C1"/>
    <w:rsid w:val="320A4F34"/>
    <w:rsid w:val="330656BF"/>
    <w:rsid w:val="333A72E9"/>
    <w:rsid w:val="337F53FE"/>
    <w:rsid w:val="33856A0D"/>
    <w:rsid w:val="33C00833"/>
    <w:rsid w:val="342871FB"/>
    <w:rsid w:val="34386396"/>
    <w:rsid w:val="343D123F"/>
    <w:rsid w:val="34FA6149"/>
    <w:rsid w:val="35217A16"/>
    <w:rsid w:val="361731AC"/>
    <w:rsid w:val="363F1B60"/>
    <w:rsid w:val="36462F9D"/>
    <w:rsid w:val="36982219"/>
    <w:rsid w:val="36DA7838"/>
    <w:rsid w:val="36DE135D"/>
    <w:rsid w:val="37193CA6"/>
    <w:rsid w:val="37AB70AA"/>
    <w:rsid w:val="37AE6BE0"/>
    <w:rsid w:val="37BE0D12"/>
    <w:rsid w:val="380B007E"/>
    <w:rsid w:val="38BF72FF"/>
    <w:rsid w:val="393A00BE"/>
    <w:rsid w:val="3A9C6964"/>
    <w:rsid w:val="3ABE2CBC"/>
    <w:rsid w:val="3B0F47B1"/>
    <w:rsid w:val="3B601788"/>
    <w:rsid w:val="3C0E7C9B"/>
    <w:rsid w:val="3C622557"/>
    <w:rsid w:val="3D2C743E"/>
    <w:rsid w:val="3DF4085F"/>
    <w:rsid w:val="3DFC4FEA"/>
    <w:rsid w:val="3E407085"/>
    <w:rsid w:val="3FEF05DE"/>
    <w:rsid w:val="40496626"/>
    <w:rsid w:val="404D4605"/>
    <w:rsid w:val="405C4613"/>
    <w:rsid w:val="408841C1"/>
    <w:rsid w:val="40B14D53"/>
    <w:rsid w:val="40C53B0D"/>
    <w:rsid w:val="41C17300"/>
    <w:rsid w:val="426368E1"/>
    <w:rsid w:val="42723962"/>
    <w:rsid w:val="42CA67A9"/>
    <w:rsid w:val="431375A8"/>
    <w:rsid w:val="43365603"/>
    <w:rsid w:val="45237196"/>
    <w:rsid w:val="454617F9"/>
    <w:rsid w:val="45D62F4C"/>
    <w:rsid w:val="45DC5024"/>
    <w:rsid w:val="46EB20A6"/>
    <w:rsid w:val="47E02C15"/>
    <w:rsid w:val="48480E96"/>
    <w:rsid w:val="48EC38A4"/>
    <w:rsid w:val="49921CDA"/>
    <w:rsid w:val="49A3233F"/>
    <w:rsid w:val="49CC4F0C"/>
    <w:rsid w:val="4A220639"/>
    <w:rsid w:val="4B2D52EA"/>
    <w:rsid w:val="4C286F38"/>
    <w:rsid w:val="4C4568FF"/>
    <w:rsid w:val="4CC97DB6"/>
    <w:rsid w:val="4D481550"/>
    <w:rsid w:val="4D653BD7"/>
    <w:rsid w:val="4DE21D16"/>
    <w:rsid w:val="4E372D0F"/>
    <w:rsid w:val="4F032488"/>
    <w:rsid w:val="4F377488"/>
    <w:rsid w:val="4FA90E2B"/>
    <w:rsid w:val="504C7AD4"/>
    <w:rsid w:val="504F7FCA"/>
    <w:rsid w:val="51325304"/>
    <w:rsid w:val="51336156"/>
    <w:rsid w:val="51431C55"/>
    <w:rsid w:val="51522D9B"/>
    <w:rsid w:val="51F30D55"/>
    <w:rsid w:val="51F91E48"/>
    <w:rsid w:val="52271BD7"/>
    <w:rsid w:val="52BD507E"/>
    <w:rsid w:val="538E76FB"/>
    <w:rsid w:val="548C36F9"/>
    <w:rsid w:val="54921357"/>
    <w:rsid w:val="54D7777D"/>
    <w:rsid w:val="5546715B"/>
    <w:rsid w:val="554B4FDC"/>
    <w:rsid w:val="556C6E77"/>
    <w:rsid w:val="55861766"/>
    <w:rsid w:val="55CA71B9"/>
    <w:rsid w:val="56097F72"/>
    <w:rsid w:val="566A7B2D"/>
    <w:rsid w:val="570D4010"/>
    <w:rsid w:val="574B1EB1"/>
    <w:rsid w:val="57B56D66"/>
    <w:rsid w:val="57DD1C7C"/>
    <w:rsid w:val="57E202F3"/>
    <w:rsid w:val="583F6F20"/>
    <w:rsid w:val="5874547F"/>
    <w:rsid w:val="59BD18DD"/>
    <w:rsid w:val="59F167D7"/>
    <w:rsid w:val="5AA622FB"/>
    <w:rsid w:val="5AD82008"/>
    <w:rsid w:val="5B1F0EB5"/>
    <w:rsid w:val="5B433D19"/>
    <w:rsid w:val="5B444C7C"/>
    <w:rsid w:val="5B57382B"/>
    <w:rsid w:val="5B7B3EFF"/>
    <w:rsid w:val="5B8329C5"/>
    <w:rsid w:val="5DA572FE"/>
    <w:rsid w:val="5DC251F4"/>
    <w:rsid w:val="5DF82643"/>
    <w:rsid w:val="5E9746C1"/>
    <w:rsid w:val="5EB97782"/>
    <w:rsid w:val="5EE6262D"/>
    <w:rsid w:val="5EF70CF8"/>
    <w:rsid w:val="5F041B58"/>
    <w:rsid w:val="5F8762B2"/>
    <w:rsid w:val="5F9A3FAE"/>
    <w:rsid w:val="5FD27A20"/>
    <w:rsid w:val="604D7F65"/>
    <w:rsid w:val="60B604BF"/>
    <w:rsid w:val="60D75C36"/>
    <w:rsid w:val="60FF1C7D"/>
    <w:rsid w:val="611D4E15"/>
    <w:rsid w:val="61834FBD"/>
    <w:rsid w:val="621E22D1"/>
    <w:rsid w:val="62651AE4"/>
    <w:rsid w:val="62832C93"/>
    <w:rsid w:val="6293262F"/>
    <w:rsid w:val="62EA6F47"/>
    <w:rsid w:val="634D3840"/>
    <w:rsid w:val="64240F4C"/>
    <w:rsid w:val="648273DA"/>
    <w:rsid w:val="650E533A"/>
    <w:rsid w:val="651C45F1"/>
    <w:rsid w:val="65461F67"/>
    <w:rsid w:val="666A1339"/>
    <w:rsid w:val="66722BAD"/>
    <w:rsid w:val="6689350A"/>
    <w:rsid w:val="669E1483"/>
    <w:rsid w:val="66E64048"/>
    <w:rsid w:val="671B6263"/>
    <w:rsid w:val="676F3B1E"/>
    <w:rsid w:val="684A47E6"/>
    <w:rsid w:val="68CF4D6D"/>
    <w:rsid w:val="694A4F54"/>
    <w:rsid w:val="698114C5"/>
    <w:rsid w:val="69BE0485"/>
    <w:rsid w:val="6A5A44EE"/>
    <w:rsid w:val="6A833B5D"/>
    <w:rsid w:val="6B3F29B0"/>
    <w:rsid w:val="6BEB2FBA"/>
    <w:rsid w:val="6BFD712A"/>
    <w:rsid w:val="6C786510"/>
    <w:rsid w:val="6DEE4AAF"/>
    <w:rsid w:val="6E4B6E7E"/>
    <w:rsid w:val="6F41064B"/>
    <w:rsid w:val="6F907FC2"/>
    <w:rsid w:val="6FFA0075"/>
    <w:rsid w:val="7040206C"/>
    <w:rsid w:val="7048498A"/>
    <w:rsid w:val="70E41669"/>
    <w:rsid w:val="71BC2578"/>
    <w:rsid w:val="71E85DE3"/>
    <w:rsid w:val="72573E7B"/>
    <w:rsid w:val="725A2EFD"/>
    <w:rsid w:val="734F5908"/>
    <w:rsid w:val="7356293E"/>
    <w:rsid w:val="74054476"/>
    <w:rsid w:val="741324E3"/>
    <w:rsid w:val="7454468A"/>
    <w:rsid w:val="745D02D0"/>
    <w:rsid w:val="74610C3C"/>
    <w:rsid w:val="753A1945"/>
    <w:rsid w:val="75420DB6"/>
    <w:rsid w:val="75525218"/>
    <w:rsid w:val="7651263D"/>
    <w:rsid w:val="771E27EF"/>
    <w:rsid w:val="77260880"/>
    <w:rsid w:val="779C2C9B"/>
    <w:rsid w:val="783707B8"/>
    <w:rsid w:val="7864434F"/>
    <w:rsid w:val="78811057"/>
    <w:rsid w:val="78B2405A"/>
    <w:rsid w:val="78DD018C"/>
    <w:rsid w:val="790E55A1"/>
    <w:rsid w:val="792341BE"/>
    <w:rsid w:val="797030CC"/>
    <w:rsid w:val="79843E31"/>
    <w:rsid w:val="79A85C2E"/>
    <w:rsid w:val="79D564DD"/>
    <w:rsid w:val="7A6A45A4"/>
    <w:rsid w:val="7A770FD3"/>
    <w:rsid w:val="7AFF7584"/>
    <w:rsid w:val="7B3D3841"/>
    <w:rsid w:val="7C167AAE"/>
    <w:rsid w:val="7CA579E7"/>
    <w:rsid w:val="7D7E68BC"/>
    <w:rsid w:val="7DA221B3"/>
    <w:rsid w:val="7DAF3C7B"/>
    <w:rsid w:val="7DB51AC4"/>
    <w:rsid w:val="7E29712C"/>
    <w:rsid w:val="7E6263A9"/>
    <w:rsid w:val="7E7C3782"/>
    <w:rsid w:val="7E857820"/>
    <w:rsid w:val="7F12309A"/>
    <w:rsid w:val="7F9F76E9"/>
    <w:rsid w:val="7FF7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jpe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1319</Words>
  <Characters>1389</Characters>
  <Lines>0</Lines>
  <Paragraphs>0</Paragraphs>
  <TotalTime>62</TotalTime>
  <ScaleCrop>false</ScaleCrop>
  <LinksUpToDate>false</LinksUpToDate>
  <CharactersWithSpaces>1416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2024-03-21T07:19:00Z</dcterms:created>
  <dc:creator>86135</dc:creator>
  <cp:lastModifiedBy>credit</cp:lastModifiedBy>
  <dcterms:modified xsi:type="dcterms:W3CDTF">2024-06-30T03:09:28Z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DF9B76282567445DA9FFA5637BF05E66_12</vt:lpwstr>
  </property>
</Properties>
</file>